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rPr>
          <w:rFonts w:eastAsia="黑体"/>
          <w:sz w:val="32"/>
          <w:szCs w:val="32"/>
        </w:rPr>
      </w:pPr>
    </w:p>
    <w:p>
      <w:pPr>
        <w:pStyle w:val="4"/>
        <w:spacing w:after="156" w:afterLines="50" w:line="600" w:lineRule="exact"/>
        <w:ind w:firstLine="0" w:firstLineChars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全国计算机等级考试课程、教材列表（2016版）</w:t>
      </w:r>
    </w:p>
    <w:bookmarkEnd w:id="0"/>
    <w:tbl>
      <w:tblPr>
        <w:tblStyle w:val="3"/>
        <w:tblW w:w="99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00"/>
        <w:gridCol w:w="7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480" w:lineRule="exact"/>
              <w:ind w:firstLine="0" w:firstLineChars="0"/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课程代码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40"/>
              </w:tabs>
              <w:spacing w:line="48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全国计算机等级考试一级教程——计算机基础及</w:t>
            </w:r>
            <w:r>
              <w:rPr>
                <w:sz w:val="20"/>
                <w:szCs w:val="18"/>
              </w:rPr>
              <w:t>WPS Office</w:t>
            </w:r>
            <w:r>
              <w:rPr>
                <w:rFonts w:hint="eastAsia"/>
                <w:sz w:val="20"/>
                <w:szCs w:val="18"/>
              </w:rPr>
              <w:t>应用</w:t>
            </w:r>
          </w:p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全国计算机等级考试一级教程——计算机基础及</w:t>
            </w:r>
            <w:r>
              <w:rPr>
                <w:sz w:val="20"/>
                <w:szCs w:val="18"/>
              </w:rPr>
              <w:t>MS Office</w:t>
            </w:r>
            <w:r>
              <w:rPr>
                <w:rFonts w:hint="eastAsia"/>
                <w:sz w:val="20"/>
                <w:szCs w:val="18"/>
              </w:rPr>
              <w:t>应用</w:t>
            </w:r>
          </w:p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全国计算机等级考试一级教程——计算机基础及</w:t>
            </w:r>
            <w:r>
              <w:rPr>
                <w:sz w:val="20"/>
                <w:szCs w:val="18"/>
              </w:rPr>
              <w:t>Photoshop</w:t>
            </w:r>
            <w:r>
              <w:rPr>
                <w:rFonts w:hint="eastAsia"/>
                <w:sz w:val="20"/>
                <w:szCs w:val="18"/>
              </w:rPr>
              <w:t>应用</w:t>
            </w:r>
          </w:p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201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全国计算机等级考试二级教程——公共基础知识（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224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全国计算机等级考试二级教程——</w:t>
            </w:r>
            <w:r>
              <w:rPr>
                <w:sz w:val="20"/>
                <w:szCs w:val="18"/>
              </w:rPr>
              <w:t>C</w:t>
            </w:r>
            <w:r>
              <w:rPr>
                <w:rFonts w:hint="eastAsia"/>
                <w:sz w:val="20"/>
                <w:szCs w:val="18"/>
              </w:rPr>
              <w:t>语言程序设计（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226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全国计算机等级考试二级教程——</w:t>
            </w:r>
            <w:r>
              <w:rPr>
                <w:sz w:val="20"/>
                <w:szCs w:val="18"/>
              </w:rPr>
              <w:t>VB</w:t>
            </w:r>
            <w:r>
              <w:rPr>
                <w:rFonts w:hint="eastAsia"/>
                <w:sz w:val="20"/>
                <w:szCs w:val="18"/>
              </w:rPr>
              <w:t>语言程序设计（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227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</w:t>
            </w:r>
            <w:r>
              <w:rPr>
                <w:rFonts w:hint="eastAsia"/>
                <w:sz w:val="18"/>
                <w:szCs w:val="18"/>
              </w:rPr>
              <w:t>——</w:t>
            </w:r>
            <w:r>
              <w:rPr>
                <w:sz w:val="18"/>
                <w:szCs w:val="18"/>
              </w:rPr>
              <w:t>VFP</w:t>
            </w:r>
            <w:r>
              <w:rPr>
                <w:rFonts w:hint="eastAsia"/>
                <w:sz w:val="18"/>
                <w:szCs w:val="18"/>
              </w:rPr>
              <w:t>数据库程序设计（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228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全国计算机等级考试二级教程——</w:t>
            </w:r>
            <w:r>
              <w:rPr>
                <w:sz w:val="20"/>
                <w:szCs w:val="18"/>
              </w:rPr>
              <w:t>Java</w:t>
            </w:r>
            <w:r>
              <w:rPr>
                <w:rFonts w:hint="eastAsia"/>
                <w:sz w:val="20"/>
                <w:szCs w:val="18"/>
              </w:rPr>
              <w:t>语言程序设计（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229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</w:t>
            </w:r>
            <w:r>
              <w:rPr>
                <w:rFonts w:hint="eastAsia"/>
                <w:sz w:val="18"/>
                <w:szCs w:val="18"/>
              </w:rPr>
              <w:t>——</w:t>
            </w:r>
            <w:r>
              <w:rPr>
                <w:sz w:val="18"/>
                <w:szCs w:val="18"/>
              </w:rPr>
              <w:t>Access</w:t>
            </w:r>
            <w:r>
              <w:rPr>
                <w:rFonts w:hint="eastAsia"/>
                <w:sz w:val="18"/>
                <w:szCs w:val="18"/>
              </w:rPr>
              <w:t>数据库程序设计（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261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全国计算机等级考试二级教程——</w:t>
            </w:r>
            <w:r>
              <w:rPr>
                <w:sz w:val="20"/>
                <w:szCs w:val="18"/>
              </w:rPr>
              <w:t>C++</w:t>
            </w:r>
            <w:r>
              <w:rPr>
                <w:rFonts w:hint="eastAsia"/>
                <w:sz w:val="20"/>
                <w:szCs w:val="18"/>
              </w:rPr>
              <w:t>语言程序设计（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263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</w:t>
            </w:r>
            <w:r>
              <w:rPr>
                <w:rFonts w:hint="eastAsia"/>
                <w:sz w:val="18"/>
                <w:szCs w:val="18"/>
              </w:rPr>
              <w:t>——</w:t>
            </w:r>
            <w:r>
              <w:rPr>
                <w:sz w:val="18"/>
                <w:szCs w:val="18"/>
              </w:rPr>
              <w:t>MySQL</w:t>
            </w:r>
            <w:r>
              <w:rPr>
                <w:rFonts w:hint="eastAsia"/>
                <w:sz w:val="18"/>
                <w:szCs w:val="18"/>
              </w:rPr>
              <w:t>数据库程序设计（</w:t>
            </w:r>
            <w:r>
              <w:rPr>
                <w:sz w:val="18"/>
                <w:szCs w:val="18"/>
              </w:rPr>
              <w:t>201</w:t>
            </w:r>
            <w:r>
              <w:rPr>
                <w:rFonts w:hint="eastAsia"/>
                <w:sz w:val="18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264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全国计算机等级考试二级教程——</w:t>
            </w:r>
            <w:r>
              <w:rPr>
                <w:sz w:val="20"/>
                <w:szCs w:val="18"/>
              </w:rPr>
              <w:t>Web</w:t>
            </w:r>
            <w:r>
              <w:rPr>
                <w:rFonts w:hint="eastAsia"/>
                <w:sz w:val="20"/>
                <w:szCs w:val="18"/>
              </w:rPr>
              <w:t>程序设计（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265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全国计算机等级考试二级教程</w:t>
            </w:r>
            <w:r>
              <w:rPr>
                <w:rFonts w:hint="eastAsia"/>
                <w:sz w:val="18"/>
                <w:szCs w:val="18"/>
              </w:rPr>
              <w:t>——</w:t>
            </w:r>
            <w:r>
              <w:rPr>
                <w:sz w:val="20"/>
                <w:szCs w:val="18"/>
              </w:rPr>
              <w:t>MS Office</w:t>
            </w:r>
            <w:r>
              <w:rPr>
                <w:rFonts w:hint="eastAsia"/>
                <w:sz w:val="20"/>
                <w:szCs w:val="18"/>
              </w:rPr>
              <w:t>高级应用（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335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全国计算机等级考试三级教程——网络技术（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15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336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全国计算机等级考试三级教程——数据库技术（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16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337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全国计算机等级考试三级教程——软件测试技术（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17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338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全国计算机等级考试三级教程——信息安全技术（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18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339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全国计算机等级考试三级教程——</w:t>
            </w:r>
            <w:r>
              <w:rPr>
                <w:rFonts w:hint="eastAsia"/>
                <w:spacing w:val="-10"/>
                <w:sz w:val="20"/>
                <w:szCs w:val="18"/>
              </w:rPr>
              <w:t>嵌入式系统开发技术（</w:t>
            </w:r>
            <w:r>
              <w:rPr>
                <w:spacing w:val="-10"/>
                <w:sz w:val="20"/>
                <w:szCs w:val="18"/>
              </w:rPr>
              <w:t>201</w:t>
            </w:r>
            <w:r>
              <w:rPr>
                <w:rFonts w:hint="eastAsia"/>
                <w:spacing w:val="-10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19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401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全国计算机等级考试四级教程——操作系统原理（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20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402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全国计算机等级考试四级教程——计算机组成与接口（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21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403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全国计算机等级考试四级教程——计算机网络（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22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ind w:firstLine="0" w:firstLineChars="0"/>
              <w:jc w:val="center"/>
              <w:rPr>
                <w:rFonts w:hint="eastAsia" w:ascii="Times New Roman" w:hAnsi="Times New Roman"/>
                <w:sz w:val="20"/>
                <w:szCs w:val="18"/>
              </w:rPr>
            </w:pPr>
            <w:r>
              <w:rPr>
                <w:rFonts w:hint="eastAsia" w:ascii="Times New Roman" w:hAnsi="Times New Roman"/>
                <w:sz w:val="20"/>
                <w:szCs w:val="18"/>
              </w:rPr>
              <w:t>404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全国计算机等级考试四级教程——数据库原理（</w:t>
            </w:r>
            <w:r>
              <w:rPr>
                <w:sz w:val="20"/>
                <w:szCs w:val="18"/>
              </w:rPr>
              <w:t>201</w:t>
            </w:r>
            <w:r>
              <w:rPr>
                <w:rFonts w:hint="eastAsia"/>
                <w:sz w:val="20"/>
                <w:szCs w:val="18"/>
              </w:rPr>
              <w:t>6年版）</w:t>
            </w:r>
          </w:p>
        </w:tc>
      </w:tr>
    </w:tbl>
    <w:p>
      <w:pPr>
        <w:pStyle w:val="4"/>
        <w:spacing w:after="156" w:afterLines="50" w:line="600" w:lineRule="exact"/>
        <w:ind w:firstLine="0" w:firstLineChars="0"/>
        <w:jc w:val="center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60"/>
    <w:rsid w:val="008F456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2018-06-22T08:05:00Z</dcterms:created>
  <dc:creator>Administrator</dc:creator>
  <cp:lastModifiedBy>Administrator</cp:lastModifiedBy>
  <dcterms:modified xsi:type="dcterms:W3CDTF">2018-06-22T08:06:50Z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